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7839"/>
        <w:gridCol w:w="1132"/>
      </w:tblGrid>
      <w:tr w:rsidR="00794C95" w14:paraId="59C22E03" w14:textId="497D1482" w:rsidTr="00794C95">
        <w:tc>
          <w:tcPr>
            <w:tcW w:w="1233" w:type="dxa"/>
          </w:tcPr>
          <w:p w14:paraId="63A2EEC4" w14:textId="38DB9518" w:rsidR="00794C95" w:rsidRDefault="00794C95" w:rsidP="00485070">
            <w:pPr>
              <w:rPr>
                <w:b/>
                <w:bCs/>
                <w:sz w:val="32"/>
                <w:szCs w:val="32"/>
              </w:rPr>
            </w:pPr>
            <w:r>
              <w:rPr>
                <w:noProof/>
              </w:rPr>
              <w:drawing>
                <wp:inline distT="0" distB="0" distL="0" distR="0" wp14:anchorId="48A3023B" wp14:editId="7D0B62D6">
                  <wp:extent cx="542925" cy="533400"/>
                  <wp:effectExtent l="0" t="0" r="9525" b="0"/>
                  <wp:docPr id="1271074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7839" w:type="dxa"/>
          </w:tcPr>
          <w:p w14:paraId="0A84AD16" w14:textId="77777777" w:rsidR="00794C95" w:rsidRPr="00794C95" w:rsidRDefault="00794C95" w:rsidP="00794C95">
            <w:pPr>
              <w:jc w:val="center"/>
              <w:rPr>
                <w:b/>
                <w:bCs/>
                <w:sz w:val="34"/>
                <w:szCs w:val="34"/>
              </w:rPr>
            </w:pPr>
            <w:r w:rsidRPr="00794C95">
              <w:rPr>
                <w:b/>
                <w:bCs/>
                <w:sz w:val="34"/>
                <w:szCs w:val="34"/>
              </w:rPr>
              <w:t>Synod Lay Preachers’ Association Education Day</w:t>
            </w:r>
          </w:p>
          <w:p w14:paraId="7CAED22E" w14:textId="3258AE3B" w:rsidR="00794C95" w:rsidRDefault="00794C95" w:rsidP="00794C95">
            <w:pPr>
              <w:jc w:val="center"/>
              <w:rPr>
                <w:b/>
                <w:bCs/>
                <w:sz w:val="32"/>
                <w:szCs w:val="32"/>
              </w:rPr>
            </w:pPr>
            <w:r w:rsidRPr="00794C95">
              <w:rPr>
                <w:b/>
                <w:bCs/>
                <w:sz w:val="34"/>
                <w:szCs w:val="34"/>
              </w:rPr>
              <w:t>Programme</w:t>
            </w:r>
          </w:p>
        </w:tc>
        <w:tc>
          <w:tcPr>
            <w:tcW w:w="1132" w:type="dxa"/>
          </w:tcPr>
          <w:p w14:paraId="5E8896F7" w14:textId="55AFFFC5" w:rsidR="00794C95" w:rsidRDefault="00794C95" w:rsidP="00B03DB1">
            <w:pPr>
              <w:rPr>
                <w:b/>
                <w:bCs/>
                <w:sz w:val="32"/>
                <w:szCs w:val="32"/>
              </w:rPr>
            </w:pPr>
            <w:r>
              <w:rPr>
                <w:b/>
                <w:bCs/>
                <w:noProof/>
                <w:sz w:val="32"/>
                <w:szCs w:val="32"/>
              </w:rPr>
              <w:drawing>
                <wp:inline distT="0" distB="0" distL="0" distR="0" wp14:anchorId="5BF40121" wp14:editId="4A241428">
                  <wp:extent cx="542925" cy="542925"/>
                  <wp:effectExtent l="0" t="0" r="9525" b="9525"/>
                  <wp:docPr id="14103469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46931" name="Picture 1410346931"/>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r>
    </w:tbl>
    <w:p w14:paraId="7543C390" w14:textId="77777777" w:rsidR="00794C95" w:rsidRPr="00794C95" w:rsidRDefault="00794C95" w:rsidP="00485070">
      <w:pPr>
        <w:rPr>
          <w:b/>
          <w:bCs/>
          <w:sz w:val="8"/>
          <w:szCs w:val="8"/>
        </w:rPr>
      </w:pPr>
    </w:p>
    <w:p w14:paraId="39E6735E" w14:textId="3F4FD8FA" w:rsidR="00485070" w:rsidRPr="00794C95" w:rsidRDefault="004E6695" w:rsidP="00485070">
      <w:pPr>
        <w:rPr>
          <w:b/>
          <w:bCs/>
          <w:sz w:val="28"/>
          <w:szCs w:val="28"/>
        </w:rPr>
      </w:pPr>
      <w:r w:rsidRPr="00794C95">
        <w:rPr>
          <w:b/>
          <w:bCs/>
          <w:sz w:val="28"/>
          <w:szCs w:val="28"/>
        </w:rPr>
        <w:t>In-person at CTM and on</w:t>
      </w:r>
      <w:r w:rsidR="000F717D" w:rsidRPr="00794C95">
        <w:rPr>
          <w:b/>
          <w:bCs/>
          <w:sz w:val="28"/>
          <w:szCs w:val="28"/>
        </w:rPr>
        <w:t>l</w:t>
      </w:r>
      <w:r w:rsidRPr="00794C95">
        <w:rPr>
          <w:b/>
          <w:bCs/>
          <w:sz w:val="28"/>
          <w:szCs w:val="28"/>
        </w:rPr>
        <w:t xml:space="preserve">ine via Zoom </w:t>
      </w:r>
      <w:r w:rsidR="000F717D" w:rsidRPr="00794C95">
        <w:rPr>
          <w:b/>
          <w:bCs/>
          <w:sz w:val="28"/>
          <w:szCs w:val="28"/>
        </w:rPr>
        <w:t>Satur</w:t>
      </w:r>
      <w:r w:rsidR="00485070" w:rsidRPr="00794C95">
        <w:rPr>
          <w:b/>
          <w:bCs/>
          <w:sz w:val="28"/>
          <w:szCs w:val="28"/>
        </w:rPr>
        <w:t xml:space="preserve">day 23 September 2023 </w:t>
      </w:r>
    </w:p>
    <w:p w14:paraId="58E49CE9" w14:textId="77584487" w:rsidR="00485070" w:rsidRPr="00937B85" w:rsidRDefault="00485070" w:rsidP="00485070">
      <w:r w:rsidRPr="00937B85">
        <w:t>9.15am</w:t>
      </w:r>
      <w:r w:rsidRPr="00937B85">
        <w:tab/>
      </w:r>
      <w:r>
        <w:tab/>
      </w:r>
      <w:r w:rsidRPr="00937B85">
        <w:t>Enrolment</w:t>
      </w:r>
      <w:r>
        <w:t xml:space="preserve"> </w:t>
      </w:r>
      <w:r w:rsidR="0060332B">
        <w:t>and Zoom open</w:t>
      </w:r>
      <w:r w:rsidR="000F717D">
        <w:t>s</w:t>
      </w:r>
    </w:p>
    <w:p w14:paraId="55648696" w14:textId="77777777" w:rsidR="00485070" w:rsidRPr="00387E40" w:rsidRDefault="00485070" w:rsidP="00485070">
      <w:r w:rsidRPr="00937B85">
        <w:t>9.30am</w:t>
      </w:r>
      <w:r>
        <w:rPr>
          <w:b/>
          <w:bCs/>
        </w:rPr>
        <w:tab/>
      </w:r>
      <w:r>
        <w:rPr>
          <w:b/>
          <w:bCs/>
        </w:rPr>
        <w:tab/>
      </w:r>
      <w:r w:rsidRPr="00D711D1">
        <w:t>Opening</w:t>
      </w:r>
      <w:r>
        <w:rPr>
          <w:b/>
          <w:bCs/>
        </w:rPr>
        <w:t xml:space="preserve"> </w:t>
      </w:r>
      <w:r w:rsidRPr="00387E40">
        <w:t>Worship</w:t>
      </w:r>
      <w:r>
        <w:t xml:space="preserve"> </w:t>
      </w:r>
    </w:p>
    <w:p w14:paraId="36AF0CD0" w14:textId="2B4FE970" w:rsidR="00146936" w:rsidRDefault="00485070" w:rsidP="00485070">
      <w:r w:rsidRPr="00937B85">
        <w:t>9.45am</w:t>
      </w:r>
      <w:r w:rsidRPr="00937B85">
        <w:tab/>
      </w:r>
      <w:r>
        <w:tab/>
      </w:r>
      <w:r w:rsidR="00146936" w:rsidRPr="000F717D">
        <w:rPr>
          <w:b/>
          <w:bCs/>
        </w:rPr>
        <w:t>Chris Barnett</w:t>
      </w:r>
      <w:r w:rsidR="00146936">
        <w:t xml:space="preserve">, </w:t>
      </w:r>
      <w:r w:rsidR="006B1AEF">
        <w:t xml:space="preserve">Executive General Manager, </w:t>
      </w:r>
      <w:r w:rsidR="00146936">
        <w:t xml:space="preserve">Intergen </w:t>
      </w:r>
    </w:p>
    <w:p w14:paraId="0C8C1092" w14:textId="3F72EB06" w:rsidR="00485070" w:rsidRPr="000F717D" w:rsidRDefault="00146936" w:rsidP="00146936">
      <w:pPr>
        <w:ind w:left="720" w:firstLine="720"/>
        <w:rPr>
          <w:color w:val="FF0000"/>
        </w:rPr>
      </w:pPr>
      <w:r w:rsidRPr="000F717D">
        <w:rPr>
          <w:color w:val="FF0000"/>
        </w:rPr>
        <w:t>‘Intergenerational Worship: What it is and why it matters!’</w:t>
      </w:r>
    </w:p>
    <w:p w14:paraId="74646FFA" w14:textId="77777777" w:rsidR="00485070" w:rsidRPr="006B0918" w:rsidRDefault="00485070" w:rsidP="00485070">
      <w:r w:rsidRPr="006B0918">
        <w:t xml:space="preserve">11.00am </w:t>
      </w:r>
      <w:r w:rsidRPr="006B0918">
        <w:tab/>
        <w:t>Morning Tea</w:t>
      </w:r>
    </w:p>
    <w:p w14:paraId="61DEE7E3" w14:textId="2868BEDE" w:rsidR="00146936" w:rsidRDefault="00485070" w:rsidP="00485070">
      <w:pPr>
        <w:ind w:left="1418" w:hanging="1418"/>
      </w:pPr>
      <w:r>
        <w:t>11.</w:t>
      </w:r>
      <w:r w:rsidR="00D97CFD">
        <w:t>3</w:t>
      </w:r>
      <w:r>
        <w:t>0am</w:t>
      </w:r>
      <w:r>
        <w:tab/>
      </w:r>
      <w:r w:rsidR="00146936" w:rsidRPr="000F717D">
        <w:rPr>
          <w:b/>
          <w:bCs/>
        </w:rPr>
        <w:t xml:space="preserve">Rev </w:t>
      </w:r>
      <w:r w:rsidR="000F717D" w:rsidRPr="000F717D">
        <w:rPr>
          <w:b/>
          <w:bCs/>
        </w:rPr>
        <w:t>Assoc Prof</w:t>
      </w:r>
      <w:r w:rsidR="00146936" w:rsidRPr="000F717D">
        <w:rPr>
          <w:b/>
          <w:bCs/>
        </w:rPr>
        <w:t xml:space="preserve"> Robyn Whittaker</w:t>
      </w:r>
      <w:r w:rsidR="00146936">
        <w:t xml:space="preserve">, </w:t>
      </w:r>
      <w:r w:rsidR="00CD1475">
        <w:t>Associate Professor of New Testament</w:t>
      </w:r>
    </w:p>
    <w:p w14:paraId="516E35DC" w14:textId="198F6B38" w:rsidR="00485070" w:rsidRPr="000F717D" w:rsidRDefault="00146936" w:rsidP="00146936">
      <w:pPr>
        <w:ind w:left="1418"/>
        <w:rPr>
          <w:b/>
          <w:bCs/>
          <w:color w:val="FF0000"/>
        </w:rPr>
      </w:pPr>
      <w:r w:rsidRPr="000F717D">
        <w:rPr>
          <w:color w:val="FF0000"/>
        </w:rPr>
        <w:t xml:space="preserve">‘A Deep Dive into Matthew </w:t>
      </w:r>
      <w:r w:rsidR="00CD1475" w:rsidRPr="000F717D">
        <w:rPr>
          <w:color w:val="FF0000"/>
        </w:rPr>
        <w:t>2</w:t>
      </w:r>
      <w:r w:rsidRPr="000F717D">
        <w:rPr>
          <w:color w:val="FF0000"/>
        </w:rPr>
        <w:t>5’</w:t>
      </w:r>
      <w:r w:rsidR="006B1AEF" w:rsidRPr="000F717D">
        <w:rPr>
          <w:color w:val="FF0000"/>
        </w:rPr>
        <w:t xml:space="preserve"> </w:t>
      </w:r>
      <w:r w:rsidR="00CD1475" w:rsidRPr="000F717D">
        <w:rPr>
          <w:color w:val="FF0000"/>
        </w:rPr>
        <w:t>[</w:t>
      </w:r>
      <w:r w:rsidR="006B1AEF" w:rsidRPr="000F717D">
        <w:rPr>
          <w:color w:val="FF0000"/>
        </w:rPr>
        <w:t>Lectionary for</w:t>
      </w:r>
      <w:r w:rsidR="00CD1475" w:rsidRPr="000F717D">
        <w:rPr>
          <w:color w:val="FF0000"/>
        </w:rPr>
        <w:t xml:space="preserve"> November]</w:t>
      </w:r>
      <w:r w:rsidR="006B1AEF" w:rsidRPr="000F717D">
        <w:rPr>
          <w:color w:val="FF0000"/>
        </w:rPr>
        <w:t xml:space="preserve"> </w:t>
      </w:r>
    </w:p>
    <w:p w14:paraId="0C152113" w14:textId="39CACFC1" w:rsidR="00485070" w:rsidRDefault="00485070" w:rsidP="00485070">
      <w:r>
        <w:t>12.</w:t>
      </w:r>
      <w:r w:rsidR="00FD4B8E">
        <w:t>15</w:t>
      </w:r>
      <w:r>
        <w:t>pm</w:t>
      </w:r>
      <w:r>
        <w:tab/>
        <w:t>Lunch break</w:t>
      </w:r>
    </w:p>
    <w:p w14:paraId="4AA74AEA" w14:textId="77777777" w:rsidR="00146936" w:rsidRDefault="00485070" w:rsidP="00146936">
      <w:pPr>
        <w:ind w:left="1418" w:hanging="1418"/>
      </w:pPr>
      <w:r>
        <w:t>1.30pm</w:t>
      </w:r>
      <w:r>
        <w:tab/>
      </w:r>
      <w:r w:rsidR="00146936" w:rsidRPr="000F717D">
        <w:rPr>
          <w:b/>
          <w:bCs/>
        </w:rPr>
        <w:t>Rev Prof Stephen Burns</w:t>
      </w:r>
      <w:r w:rsidR="00146936">
        <w:t>, Professor of Liturgical and Practical Theology, University of Divinity</w:t>
      </w:r>
    </w:p>
    <w:p w14:paraId="0EF1D3E5" w14:textId="77777777" w:rsidR="00146936" w:rsidRPr="000F717D" w:rsidRDefault="00146936" w:rsidP="00146936">
      <w:pPr>
        <w:rPr>
          <w:b/>
          <w:bCs/>
          <w:color w:val="FF0000"/>
        </w:rPr>
      </w:pPr>
      <w:r w:rsidRPr="000F717D">
        <w:rPr>
          <w:color w:val="FF0000"/>
        </w:rPr>
        <w:tab/>
      </w:r>
      <w:r w:rsidRPr="000F717D">
        <w:rPr>
          <w:color w:val="FF0000"/>
        </w:rPr>
        <w:tab/>
        <w:t>‘What I’m learning after five years of teaching and sharing liturgy at Pilgrim’</w:t>
      </w:r>
    </w:p>
    <w:p w14:paraId="0D895FEF" w14:textId="05CC4F03" w:rsidR="00485070" w:rsidRDefault="00485070" w:rsidP="00485070">
      <w:pPr>
        <w:ind w:left="1440" w:hanging="1320"/>
        <w:rPr>
          <w:b/>
          <w:bCs/>
        </w:rPr>
      </w:pPr>
      <w:r>
        <w:t>2.</w:t>
      </w:r>
      <w:r w:rsidR="00FD4B8E">
        <w:t>45</w:t>
      </w:r>
      <w:r>
        <w:t>pm</w:t>
      </w:r>
      <w:r>
        <w:tab/>
      </w:r>
      <w:r w:rsidR="00FD4B8E">
        <w:t xml:space="preserve">Changeover </w:t>
      </w:r>
      <w:r w:rsidR="00D97CFD">
        <w:t>B</w:t>
      </w:r>
      <w:r>
        <w:t>reak</w:t>
      </w:r>
    </w:p>
    <w:p w14:paraId="4AF529ED" w14:textId="77777777" w:rsidR="000F717D" w:rsidRPr="000F717D" w:rsidRDefault="00485070" w:rsidP="000F717D">
      <w:pPr>
        <w:ind w:left="1418" w:hanging="1418"/>
        <w:rPr>
          <w:b/>
          <w:bCs/>
        </w:rPr>
      </w:pPr>
      <w:r>
        <w:t xml:space="preserve">  </w:t>
      </w:r>
      <w:r w:rsidR="00FD4B8E">
        <w:t>2</w:t>
      </w:r>
      <w:r>
        <w:t>.</w:t>
      </w:r>
      <w:r w:rsidR="00FD4B8E">
        <w:t>5</w:t>
      </w:r>
      <w:r>
        <w:t>0pm</w:t>
      </w:r>
      <w:r>
        <w:tab/>
      </w:r>
      <w:r w:rsidR="00146936" w:rsidRPr="000F717D">
        <w:rPr>
          <w:b/>
          <w:bCs/>
        </w:rPr>
        <w:t xml:space="preserve">Duncan Macleod, </w:t>
      </w:r>
      <w:r w:rsidR="00CD1475" w:rsidRPr="000F717D">
        <w:rPr>
          <w:b/>
          <w:bCs/>
        </w:rPr>
        <w:t xml:space="preserve">EO </w:t>
      </w:r>
      <w:proofErr w:type="spellStart"/>
      <w:r w:rsidR="00CD1475" w:rsidRPr="000F717D">
        <w:rPr>
          <w:b/>
          <w:bCs/>
        </w:rPr>
        <w:t>eLM</w:t>
      </w:r>
      <w:proofErr w:type="spellEnd"/>
      <w:r w:rsidR="000F717D" w:rsidRPr="000F717D">
        <w:rPr>
          <w:b/>
          <w:bCs/>
        </w:rPr>
        <w:t xml:space="preserve">  </w:t>
      </w:r>
    </w:p>
    <w:p w14:paraId="141F509F" w14:textId="537BAEFE" w:rsidR="00485070" w:rsidRPr="000F717D" w:rsidRDefault="00146936" w:rsidP="000F717D">
      <w:pPr>
        <w:ind w:left="1418"/>
        <w:rPr>
          <w:b/>
          <w:bCs/>
          <w:color w:val="FF0000"/>
        </w:rPr>
      </w:pPr>
      <w:r w:rsidRPr="000F717D">
        <w:rPr>
          <w:color w:val="FF0000"/>
        </w:rPr>
        <w:t>‘The future of Lay Preaching’</w:t>
      </w:r>
    </w:p>
    <w:p w14:paraId="31E35698" w14:textId="5524ECD2" w:rsidR="009A0101" w:rsidRDefault="00485070" w:rsidP="00485070">
      <w:r>
        <w:t xml:space="preserve">  4.0</w:t>
      </w:r>
      <w:r w:rsidR="009A0101">
        <w:t>5</w:t>
      </w:r>
      <w:r>
        <w:t xml:space="preserve">pm </w:t>
      </w:r>
      <w:r>
        <w:tab/>
      </w:r>
      <w:r w:rsidR="009A0101">
        <w:t xml:space="preserve">Closing session </w:t>
      </w:r>
    </w:p>
    <w:p w14:paraId="0268379A" w14:textId="773CE716" w:rsidR="00485070" w:rsidRDefault="009A0101" w:rsidP="009A0101">
      <w:r>
        <w:t xml:space="preserve">  4.10pm</w:t>
      </w:r>
      <w:r>
        <w:tab/>
      </w:r>
      <w:r w:rsidR="00D97CFD">
        <w:t>Social time and Afternoon Tea</w:t>
      </w:r>
      <w:r w:rsidR="00146936">
        <w:t xml:space="preserve"> [CTM]</w:t>
      </w:r>
    </w:p>
    <w:p w14:paraId="08CA5482" w14:textId="7EE9B3E2" w:rsidR="008D5A4E" w:rsidRDefault="008D5A4E" w:rsidP="00485070">
      <w:r>
        <w:t xml:space="preserve">  4.30pm</w:t>
      </w:r>
      <w:r>
        <w:tab/>
        <w:t>Conclusion of conference.</w:t>
      </w:r>
    </w:p>
    <w:p w14:paraId="2236A76C" w14:textId="25A1671D" w:rsidR="00DB5F99" w:rsidRPr="00124924" w:rsidRDefault="00E62AAE">
      <w:pPr>
        <w:rPr>
          <w:rFonts w:ascii="Arial Black" w:hAnsi="Arial Black"/>
          <w:b/>
          <w:bCs/>
        </w:rPr>
      </w:pPr>
      <w:r w:rsidRPr="00124924">
        <w:rPr>
          <w:rFonts w:ascii="Arial Black" w:hAnsi="Arial Black"/>
          <w:b/>
          <w:bCs/>
        </w:rPr>
        <w:t>S</w:t>
      </w:r>
      <w:r w:rsidR="00124924">
        <w:rPr>
          <w:rFonts w:ascii="Arial Black" w:hAnsi="Arial Black"/>
          <w:b/>
          <w:bCs/>
        </w:rPr>
        <w:t>ession Leaders</w:t>
      </w:r>
    </w:p>
    <w:p w14:paraId="36D1178F" w14:textId="47BA5285" w:rsidR="00F133A7" w:rsidRPr="00794C95" w:rsidRDefault="00F133A7">
      <w:pPr>
        <w:rPr>
          <w:b/>
          <w:bCs/>
          <w:color w:val="FF0000"/>
        </w:rPr>
      </w:pPr>
      <w:r w:rsidRPr="00794C95">
        <w:rPr>
          <w:b/>
          <w:bCs/>
          <w:color w:val="FF0000"/>
        </w:rPr>
        <w:t>Chris Barnett</w:t>
      </w:r>
    </w:p>
    <w:p w14:paraId="51FC83EB" w14:textId="34653EFB" w:rsidR="00F133A7" w:rsidRDefault="00F133A7">
      <w:r w:rsidRPr="00F133A7">
        <w:t xml:space="preserve">Chris </w:t>
      </w:r>
      <w:r>
        <w:t xml:space="preserve">is </w:t>
      </w:r>
      <w:r w:rsidRPr="00F133A7">
        <w:t xml:space="preserve">currently working in two part-time roles - a short-term Project role with the Assembly </w:t>
      </w:r>
      <w:r w:rsidR="006B1AEF">
        <w:t xml:space="preserve">Resourcing Unit as a consultant on Intergenerational </w:t>
      </w:r>
      <w:r w:rsidRPr="00F133A7">
        <w:t xml:space="preserve">and an (anticipated) on-going role with Intergen (formerly the Victorian Council of Christian Education). </w:t>
      </w:r>
      <w:r w:rsidR="000E6F22">
        <w:t>T</w:t>
      </w:r>
      <w:r w:rsidR="000E6F22" w:rsidRPr="000E6F22">
        <w:t xml:space="preserve">he Assembly role is </w:t>
      </w:r>
      <w:r w:rsidR="00C13008">
        <w:t xml:space="preserve">to </w:t>
      </w:r>
      <w:r w:rsidR="000E6F22" w:rsidRPr="000E6F22">
        <w:t>develop an Intergenerational Vision for U</w:t>
      </w:r>
      <w:r w:rsidR="00794C95">
        <w:t>CA</w:t>
      </w:r>
      <w:r w:rsidR="000E6F22" w:rsidRPr="000E6F22">
        <w:t xml:space="preserve">, </w:t>
      </w:r>
      <w:r w:rsidR="000E6F22">
        <w:t>a</w:t>
      </w:r>
      <w:r w:rsidR="00C13008">
        <w:t>nd</w:t>
      </w:r>
      <w:r w:rsidR="000E6F22">
        <w:t xml:space="preserve"> </w:t>
      </w:r>
      <w:r w:rsidR="00C13008">
        <w:t xml:space="preserve">to </w:t>
      </w:r>
      <w:r w:rsidR="000E6F22" w:rsidRPr="000E6F22">
        <w:t>rais</w:t>
      </w:r>
      <w:r w:rsidR="00C13008">
        <w:t>e</w:t>
      </w:r>
      <w:r w:rsidR="000E6F22" w:rsidRPr="000E6F22">
        <w:t xml:space="preserve"> the profile of intergenerational ministry</w:t>
      </w:r>
      <w:r w:rsidR="00C13008">
        <w:t>.</w:t>
      </w:r>
      <w:r w:rsidR="000E6F22" w:rsidRPr="000E6F22">
        <w:t xml:space="preserve"> As Intergen Executive General Manager, Chris' </w:t>
      </w:r>
      <w:r w:rsidR="000E6F22">
        <w:t xml:space="preserve">focus </w:t>
      </w:r>
      <w:r w:rsidR="000E6F22" w:rsidRPr="000E6F22">
        <w:t>is resourcing churches through Coaching</w:t>
      </w:r>
      <w:r w:rsidR="000E6F22">
        <w:t>,</w:t>
      </w:r>
      <w:r w:rsidR="000E6F22" w:rsidRPr="000E6F22">
        <w:t xml:space="preserve"> Consulting, Collaborative Resourcing, and</w:t>
      </w:r>
      <w:r w:rsidR="000E6F22">
        <w:t xml:space="preserve"> Networking</w:t>
      </w:r>
      <w:r w:rsidR="000E6F22" w:rsidRPr="000E6F22">
        <w:t>.</w:t>
      </w:r>
    </w:p>
    <w:p w14:paraId="3D04EA97" w14:textId="3ED91D5C" w:rsidR="00F133A7" w:rsidRPr="00794C95" w:rsidRDefault="00F133A7">
      <w:pPr>
        <w:rPr>
          <w:b/>
          <w:bCs/>
          <w:color w:val="FF0000"/>
        </w:rPr>
      </w:pPr>
      <w:r w:rsidRPr="00794C95">
        <w:rPr>
          <w:b/>
          <w:bCs/>
          <w:color w:val="FF0000"/>
        </w:rPr>
        <w:t xml:space="preserve">Rev </w:t>
      </w:r>
      <w:r w:rsidR="00794C95">
        <w:rPr>
          <w:b/>
          <w:bCs/>
          <w:color w:val="FF0000"/>
        </w:rPr>
        <w:t>Assoc Prof</w:t>
      </w:r>
      <w:r w:rsidR="008305DA" w:rsidRPr="00794C95">
        <w:rPr>
          <w:b/>
          <w:bCs/>
          <w:color w:val="FF0000"/>
        </w:rPr>
        <w:t xml:space="preserve"> </w:t>
      </w:r>
      <w:r w:rsidRPr="00794C95">
        <w:rPr>
          <w:b/>
          <w:bCs/>
          <w:color w:val="FF0000"/>
        </w:rPr>
        <w:t>Robyn Whittaker</w:t>
      </w:r>
    </w:p>
    <w:p w14:paraId="1A2F4AD9" w14:textId="77777777" w:rsidR="00CD1475" w:rsidRDefault="00CD1475">
      <w:r w:rsidRPr="00CD1475">
        <w:t xml:space="preserve">Robyn Whitaker is Associate Professor of New Testament and Acting Head of College at Pilgrim Theological College, University of Divinity. She has published in the areas of apocalypticism, Revelation, and the synoptic gospels. Her recent book is </w:t>
      </w:r>
      <w:hyperlink r:id="rId6" w:history="1">
        <w:r w:rsidRPr="00CD1475">
          <w:rPr>
            <w:rStyle w:val="Hyperlink"/>
            <w:i/>
            <w:iCs/>
          </w:rPr>
          <w:t>Even the Devil Quotes Scripture: Reading the Bible on Its Own Terms</w:t>
        </w:r>
        <w:r w:rsidRPr="00CD1475">
          <w:rPr>
            <w:rStyle w:val="Hyperlink"/>
          </w:rPr>
          <w:t>.</w:t>
        </w:r>
      </w:hyperlink>
      <w:r w:rsidRPr="00CD1475">
        <w:t xml:space="preserve"> Robyn is an ordained Minister in the UCA and co-hosts a </w:t>
      </w:r>
      <w:hyperlink r:id="rId7" w:history="1">
        <w:r w:rsidRPr="00CD1475">
          <w:rPr>
            <w:rStyle w:val="Hyperlink"/>
          </w:rPr>
          <w:t>podcast for preachers</w:t>
        </w:r>
      </w:hyperlink>
      <w:r w:rsidRPr="00CD1475">
        <w:t>.</w:t>
      </w:r>
    </w:p>
    <w:p w14:paraId="38B80CB2" w14:textId="23572360" w:rsidR="00F133A7" w:rsidRPr="00794C95" w:rsidRDefault="00F133A7">
      <w:pPr>
        <w:rPr>
          <w:b/>
          <w:bCs/>
          <w:color w:val="FF0000"/>
        </w:rPr>
      </w:pPr>
      <w:r w:rsidRPr="00794C95">
        <w:rPr>
          <w:b/>
          <w:bCs/>
          <w:color w:val="FF0000"/>
        </w:rPr>
        <w:t>Rev Professor Stephen Burns</w:t>
      </w:r>
    </w:p>
    <w:p w14:paraId="633A2DCC" w14:textId="40A7CFEA" w:rsidR="002023DA" w:rsidRDefault="002023DA">
      <w:r w:rsidRPr="00BF1483">
        <w:t xml:space="preserve">Stephen is Professor of Liturgical and Practical Theology in the University of Divinity, and he convenes the research work of the Australian Collaborators in Feminist Theologies. </w:t>
      </w:r>
      <w:r>
        <w:t xml:space="preserve">He is also </w:t>
      </w:r>
      <w:r w:rsidRPr="00BF1483">
        <w:t>Coordinator of Ministry Studies at Pilgrim Theological College</w:t>
      </w:r>
      <w:r>
        <w:t xml:space="preserve">, </w:t>
      </w:r>
      <w:r w:rsidRPr="00BF1483">
        <w:t xml:space="preserve">and teaches across </w:t>
      </w:r>
      <w:r>
        <w:t>liturgy, pastoral theology</w:t>
      </w:r>
      <w:r w:rsidRPr="00BF1483">
        <w:t>, ministry</w:t>
      </w:r>
      <w:r>
        <w:t>,</w:t>
      </w:r>
      <w:r w:rsidRPr="00BF1483">
        <w:t xml:space="preserve"> </w:t>
      </w:r>
      <w:r>
        <w:t>Ecumenical Studies and Systematic Theology.</w:t>
      </w:r>
      <w:r w:rsidRPr="00BF1483">
        <w:t xml:space="preserve"> </w:t>
      </w:r>
    </w:p>
    <w:p w14:paraId="4C85EAFB" w14:textId="77777777" w:rsidR="005D735C" w:rsidRDefault="00794C95">
      <w:pPr>
        <w:rPr>
          <w:rFonts w:ascii="Roboto" w:hAnsi="Roboto"/>
          <w:color w:val="000000"/>
          <w:shd w:val="clear" w:color="auto" w:fill="FFFFFF"/>
        </w:rPr>
      </w:pPr>
      <w:r>
        <w:rPr>
          <w:b/>
          <w:bCs/>
          <w:color w:val="FF0000"/>
        </w:rPr>
        <w:t xml:space="preserve">Rev </w:t>
      </w:r>
      <w:r w:rsidR="00146936" w:rsidRPr="00794C95">
        <w:rPr>
          <w:b/>
          <w:bCs/>
          <w:color w:val="FF0000"/>
        </w:rPr>
        <w:t>Duncan Macleod</w:t>
      </w:r>
      <w:r w:rsidR="005D735C" w:rsidRPr="005D735C">
        <w:rPr>
          <w:rFonts w:ascii="Roboto" w:hAnsi="Roboto"/>
          <w:color w:val="000000"/>
          <w:shd w:val="clear" w:color="auto" w:fill="FFFFFF"/>
        </w:rPr>
        <w:t xml:space="preserve"> </w:t>
      </w:r>
    </w:p>
    <w:p w14:paraId="65EBF19A" w14:textId="5BC3C770" w:rsidR="00146936" w:rsidRPr="005D735C" w:rsidRDefault="005D735C">
      <w:pPr>
        <w:rPr>
          <w:b/>
          <w:bCs/>
          <w:color w:val="FF0000"/>
        </w:rPr>
      </w:pPr>
      <w:r w:rsidRPr="005D735C">
        <w:rPr>
          <w:color w:val="000000"/>
          <w:shd w:val="clear" w:color="auto" w:fill="FFFFFF"/>
        </w:rPr>
        <w:t xml:space="preserve">Duncan is currently serving as Executive Director, </w:t>
      </w:r>
      <w:proofErr w:type="spellStart"/>
      <w:r w:rsidRPr="005D735C">
        <w:rPr>
          <w:color w:val="000000"/>
          <w:shd w:val="clear" w:color="auto" w:fill="FFFFFF"/>
        </w:rPr>
        <w:t>eLM</w:t>
      </w:r>
      <w:proofErr w:type="spellEnd"/>
      <w:r w:rsidRPr="005D735C">
        <w:rPr>
          <w:color w:val="000000"/>
          <w:shd w:val="clear" w:color="auto" w:fill="FFFFFF"/>
        </w:rPr>
        <w:t>. He has served in ministry</w:t>
      </w:r>
      <w:r w:rsidR="00C13008">
        <w:rPr>
          <w:color w:val="000000"/>
          <w:shd w:val="clear" w:color="auto" w:fill="FFFFFF"/>
        </w:rPr>
        <w:t xml:space="preserve"> and </w:t>
      </w:r>
      <w:r w:rsidRPr="005D735C">
        <w:rPr>
          <w:color w:val="000000"/>
          <w:shd w:val="clear" w:color="auto" w:fill="FFFFFF"/>
        </w:rPr>
        <w:t xml:space="preserve">resourcing roles in Aotearoa, Queensland, Canberra Presbytery, Uniting Mission &amp; Education (NSW/ACT), and </w:t>
      </w:r>
      <w:r w:rsidR="00C13008">
        <w:rPr>
          <w:color w:val="000000"/>
          <w:shd w:val="clear" w:color="auto" w:fill="FFFFFF"/>
        </w:rPr>
        <w:t xml:space="preserve">as PM in </w:t>
      </w:r>
      <w:r w:rsidRPr="005D735C">
        <w:rPr>
          <w:color w:val="000000"/>
          <w:shd w:val="clear" w:color="auto" w:fill="FFFFFF"/>
        </w:rPr>
        <w:t>Port Phillip East.</w:t>
      </w:r>
      <w:r w:rsidR="00C13008">
        <w:rPr>
          <w:color w:val="000000"/>
          <w:shd w:val="clear" w:color="auto" w:fill="FFFFFF"/>
        </w:rPr>
        <w:t xml:space="preserve"> He </w:t>
      </w:r>
      <w:r w:rsidRPr="005D735C">
        <w:rPr>
          <w:color w:val="000000"/>
          <w:shd w:val="clear" w:color="auto" w:fill="FFFFFF"/>
        </w:rPr>
        <w:t xml:space="preserve">has degrees in history and church history at University of Otago and an associate in pastoral ministry from San Francisco Theological Seminary. Duncan’s research on generational contexts, postmodernism, faith, advertising and design, can </w:t>
      </w:r>
      <w:proofErr w:type="gramStart"/>
      <w:r w:rsidRPr="005D735C">
        <w:rPr>
          <w:color w:val="000000"/>
          <w:shd w:val="clear" w:color="auto" w:fill="FFFFFF"/>
        </w:rPr>
        <w:t>be found</w:t>
      </w:r>
      <w:proofErr w:type="gramEnd"/>
      <w:r w:rsidRPr="005D735C">
        <w:rPr>
          <w:color w:val="000000"/>
          <w:shd w:val="clear" w:color="auto" w:fill="FFFFFF"/>
        </w:rPr>
        <w:t xml:space="preserve"> at postkiwi.com.</w:t>
      </w:r>
    </w:p>
    <w:sectPr w:rsidR="00146936" w:rsidRPr="005D735C" w:rsidSect="00124924">
      <w:pgSz w:w="11906" w:h="16838"/>
      <w:pgMar w:top="567"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70"/>
    <w:rsid w:val="00051D51"/>
    <w:rsid w:val="00065BC5"/>
    <w:rsid w:val="000D2749"/>
    <w:rsid w:val="000E6F22"/>
    <w:rsid w:val="000E79AB"/>
    <w:rsid w:val="000F717D"/>
    <w:rsid w:val="00124924"/>
    <w:rsid w:val="00146936"/>
    <w:rsid w:val="002023DA"/>
    <w:rsid w:val="002372DF"/>
    <w:rsid w:val="00253CBD"/>
    <w:rsid w:val="00350C5E"/>
    <w:rsid w:val="00485070"/>
    <w:rsid w:val="004E0422"/>
    <w:rsid w:val="004E37F9"/>
    <w:rsid w:val="004E3DCD"/>
    <w:rsid w:val="004E6695"/>
    <w:rsid w:val="005D735C"/>
    <w:rsid w:val="0060332B"/>
    <w:rsid w:val="006B1AEF"/>
    <w:rsid w:val="00794C95"/>
    <w:rsid w:val="008271C3"/>
    <w:rsid w:val="008305DA"/>
    <w:rsid w:val="008D5A4E"/>
    <w:rsid w:val="008E7631"/>
    <w:rsid w:val="009A0101"/>
    <w:rsid w:val="00A22930"/>
    <w:rsid w:val="00AB586A"/>
    <w:rsid w:val="00B03DB1"/>
    <w:rsid w:val="00B34B33"/>
    <w:rsid w:val="00C13008"/>
    <w:rsid w:val="00CD1475"/>
    <w:rsid w:val="00D03E3C"/>
    <w:rsid w:val="00D97CFD"/>
    <w:rsid w:val="00DB5F99"/>
    <w:rsid w:val="00E049AD"/>
    <w:rsid w:val="00E34561"/>
    <w:rsid w:val="00E346F4"/>
    <w:rsid w:val="00E62AAE"/>
    <w:rsid w:val="00EB4A5E"/>
    <w:rsid w:val="00EC30E6"/>
    <w:rsid w:val="00F133A7"/>
    <w:rsid w:val="00F30014"/>
    <w:rsid w:val="00F57A4F"/>
    <w:rsid w:val="00FD4B8E"/>
    <w:rsid w:val="00FE0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A75"/>
  <w15:chartTrackingRefBased/>
  <w15:docId w15:val="{9D9FCA06-6BDA-413F-800F-08B4A26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70"/>
  </w:style>
  <w:style w:type="paragraph" w:styleId="Heading1">
    <w:name w:val="heading 1"/>
    <w:basedOn w:val="Normal"/>
    <w:next w:val="Normal"/>
    <w:link w:val="Heading1Char"/>
    <w:uiPriority w:val="9"/>
    <w:qFormat/>
    <w:rsid w:val="004E37F9"/>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E37F9"/>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E37F9"/>
    <w:pPr>
      <w:keepNext/>
      <w:keepLines/>
      <w:spacing w:before="80" w:after="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4E37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E37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E37F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E37F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E37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E37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7F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E37F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E37F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E37F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E37F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E37F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E37F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E37F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E37F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E37F9"/>
    <w:rPr>
      <w:b/>
      <w:bCs/>
      <w:smallCaps/>
      <w:color w:val="595959" w:themeColor="text1" w:themeTint="A6"/>
    </w:rPr>
  </w:style>
  <w:style w:type="paragraph" w:styleId="Title">
    <w:name w:val="Title"/>
    <w:basedOn w:val="Normal"/>
    <w:next w:val="Normal"/>
    <w:link w:val="TitleChar"/>
    <w:uiPriority w:val="10"/>
    <w:qFormat/>
    <w:rsid w:val="004E37F9"/>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E37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E37F9"/>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E37F9"/>
    <w:rPr>
      <w:rFonts w:asciiTheme="majorHAnsi" w:eastAsiaTheme="majorEastAsia" w:hAnsiTheme="majorHAnsi" w:cstheme="majorBidi"/>
      <w:sz w:val="30"/>
      <w:szCs w:val="30"/>
    </w:rPr>
  </w:style>
  <w:style w:type="character" w:styleId="Strong">
    <w:name w:val="Strong"/>
    <w:basedOn w:val="DefaultParagraphFont"/>
    <w:uiPriority w:val="22"/>
    <w:qFormat/>
    <w:rsid w:val="004E37F9"/>
    <w:rPr>
      <w:b/>
      <w:bCs/>
    </w:rPr>
  </w:style>
  <w:style w:type="character" w:styleId="Emphasis">
    <w:name w:val="Emphasis"/>
    <w:basedOn w:val="DefaultParagraphFont"/>
    <w:uiPriority w:val="20"/>
    <w:qFormat/>
    <w:rsid w:val="004E37F9"/>
    <w:rPr>
      <w:i/>
      <w:iCs/>
      <w:color w:val="70AD47" w:themeColor="accent6"/>
    </w:rPr>
  </w:style>
  <w:style w:type="paragraph" w:styleId="NoSpacing">
    <w:name w:val="No Spacing"/>
    <w:uiPriority w:val="1"/>
    <w:qFormat/>
    <w:rsid w:val="004E37F9"/>
    <w:pPr>
      <w:spacing w:after="0"/>
    </w:pPr>
  </w:style>
  <w:style w:type="paragraph" w:styleId="Quote">
    <w:name w:val="Quote"/>
    <w:basedOn w:val="Normal"/>
    <w:next w:val="Normal"/>
    <w:link w:val="QuoteChar"/>
    <w:uiPriority w:val="29"/>
    <w:qFormat/>
    <w:rsid w:val="004E37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E37F9"/>
    <w:rPr>
      <w:i/>
      <w:iCs/>
      <w:color w:val="262626" w:themeColor="text1" w:themeTint="D9"/>
    </w:rPr>
  </w:style>
  <w:style w:type="paragraph" w:styleId="IntenseQuote">
    <w:name w:val="Intense Quote"/>
    <w:basedOn w:val="Normal"/>
    <w:next w:val="Normal"/>
    <w:link w:val="IntenseQuoteChar"/>
    <w:uiPriority w:val="30"/>
    <w:qFormat/>
    <w:rsid w:val="004E37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E37F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E37F9"/>
    <w:rPr>
      <w:i/>
      <w:iCs/>
    </w:rPr>
  </w:style>
  <w:style w:type="character" w:styleId="IntenseEmphasis">
    <w:name w:val="Intense Emphasis"/>
    <w:basedOn w:val="DefaultParagraphFont"/>
    <w:uiPriority w:val="21"/>
    <w:qFormat/>
    <w:rsid w:val="004E37F9"/>
    <w:rPr>
      <w:b/>
      <w:bCs/>
      <w:i/>
      <w:iCs/>
    </w:rPr>
  </w:style>
  <w:style w:type="character" w:styleId="SubtleReference">
    <w:name w:val="Subtle Reference"/>
    <w:basedOn w:val="DefaultParagraphFont"/>
    <w:uiPriority w:val="31"/>
    <w:qFormat/>
    <w:rsid w:val="004E37F9"/>
    <w:rPr>
      <w:smallCaps/>
      <w:color w:val="595959" w:themeColor="text1" w:themeTint="A6"/>
    </w:rPr>
  </w:style>
  <w:style w:type="character" w:styleId="IntenseReference">
    <w:name w:val="Intense Reference"/>
    <w:basedOn w:val="DefaultParagraphFont"/>
    <w:uiPriority w:val="32"/>
    <w:qFormat/>
    <w:rsid w:val="004E37F9"/>
    <w:rPr>
      <w:b/>
      <w:bCs/>
      <w:smallCaps/>
      <w:color w:val="70AD47" w:themeColor="accent6"/>
    </w:rPr>
  </w:style>
  <w:style w:type="character" w:styleId="BookTitle">
    <w:name w:val="Book Title"/>
    <w:basedOn w:val="DefaultParagraphFont"/>
    <w:uiPriority w:val="33"/>
    <w:qFormat/>
    <w:rsid w:val="004E37F9"/>
    <w:rPr>
      <w:b/>
      <w:bCs/>
      <w:caps w:val="0"/>
      <w:smallCaps/>
      <w:spacing w:val="7"/>
      <w:sz w:val="21"/>
      <w:szCs w:val="21"/>
    </w:rPr>
  </w:style>
  <w:style w:type="paragraph" w:styleId="TOCHeading">
    <w:name w:val="TOC Heading"/>
    <w:basedOn w:val="Heading1"/>
    <w:next w:val="Normal"/>
    <w:uiPriority w:val="39"/>
    <w:semiHidden/>
    <w:unhideWhenUsed/>
    <w:qFormat/>
    <w:rsid w:val="004E37F9"/>
    <w:pPr>
      <w:outlineLvl w:val="9"/>
    </w:pPr>
  </w:style>
  <w:style w:type="character" w:styleId="Hyperlink">
    <w:name w:val="Hyperlink"/>
    <w:basedOn w:val="DefaultParagraphFont"/>
    <w:uiPriority w:val="99"/>
    <w:unhideWhenUsed/>
    <w:rsid w:val="00F30014"/>
    <w:rPr>
      <w:color w:val="0563C1" w:themeColor="hyperlink"/>
      <w:u w:val="single"/>
    </w:rPr>
  </w:style>
  <w:style w:type="character" w:styleId="UnresolvedMention">
    <w:name w:val="Unresolved Mention"/>
    <w:basedOn w:val="DefaultParagraphFont"/>
    <w:uiPriority w:val="99"/>
    <w:semiHidden/>
    <w:unhideWhenUsed/>
    <w:rsid w:val="00F30014"/>
    <w:rPr>
      <w:color w:val="605E5C"/>
      <w:shd w:val="clear" w:color="auto" w:fill="E1DFDD"/>
    </w:rPr>
  </w:style>
  <w:style w:type="character" w:styleId="FollowedHyperlink">
    <w:name w:val="FollowedHyperlink"/>
    <w:basedOn w:val="DefaultParagraphFont"/>
    <w:uiPriority w:val="99"/>
    <w:semiHidden/>
    <w:unhideWhenUsed/>
    <w:rsid w:val="004E3DCD"/>
    <w:rPr>
      <w:color w:val="954F72" w:themeColor="followedHyperlink"/>
      <w:u w:val="single"/>
    </w:rPr>
  </w:style>
  <w:style w:type="table" w:styleId="TableGrid">
    <w:name w:val="Table Grid"/>
    <w:basedOn w:val="TableNormal"/>
    <w:uiPriority w:val="39"/>
    <w:rsid w:val="00B03D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0757">
      <w:bodyDiv w:val="1"/>
      <w:marLeft w:val="0"/>
      <w:marRight w:val="0"/>
      <w:marTop w:val="0"/>
      <w:marBottom w:val="0"/>
      <w:divBdr>
        <w:top w:val="none" w:sz="0" w:space="0" w:color="auto"/>
        <w:left w:val="none" w:sz="0" w:space="0" w:color="auto"/>
        <w:bottom w:val="none" w:sz="0" w:space="0" w:color="auto"/>
        <w:right w:val="none" w:sz="0" w:space="0" w:color="auto"/>
      </w:divBdr>
    </w:div>
    <w:div w:id="467631865">
      <w:bodyDiv w:val="1"/>
      <w:marLeft w:val="0"/>
      <w:marRight w:val="0"/>
      <w:marTop w:val="0"/>
      <w:marBottom w:val="0"/>
      <w:divBdr>
        <w:top w:val="none" w:sz="0" w:space="0" w:color="auto"/>
        <w:left w:val="none" w:sz="0" w:space="0" w:color="auto"/>
        <w:bottom w:val="none" w:sz="0" w:space="0" w:color="auto"/>
        <w:right w:val="none" w:sz="0" w:space="0" w:color="auto"/>
      </w:divBdr>
    </w:div>
    <w:div w:id="596913247">
      <w:bodyDiv w:val="1"/>
      <w:marLeft w:val="0"/>
      <w:marRight w:val="0"/>
      <w:marTop w:val="0"/>
      <w:marBottom w:val="0"/>
      <w:divBdr>
        <w:top w:val="none" w:sz="0" w:space="0" w:color="auto"/>
        <w:left w:val="none" w:sz="0" w:space="0" w:color="auto"/>
        <w:bottom w:val="none" w:sz="0" w:space="0" w:color="auto"/>
        <w:right w:val="none" w:sz="0" w:space="0" w:color="auto"/>
      </w:divBdr>
    </w:div>
    <w:div w:id="13142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dc:creator>
  <cp:keywords/>
  <dc:description/>
  <cp:lastModifiedBy>ajd</cp:lastModifiedBy>
  <cp:revision>2</cp:revision>
  <dcterms:created xsi:type="dcterms:W3CDTF">2023-08-28T07:02:00Z</dcterms:created>
  <dcterms:modified xsi:type="dcterms:W3CDTF">2023-08-28T07:02:00Z</dcterms:modified>
</cp:coreProperties>
</file>